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E5" w:rsidRPr="009D1E38" w:rsidRDefault="00EA26E5" w:rsidP="009D1E38">
      <w:pPr>
        <w:keepNext/>
        <w:ind w:firstLine="709"/>
        <w:jc w:val="center"/>
        <w:outlineLvl w:val="1"/>
        <w:rPr>
          <w:rFonts w:ascii="Arial" w:hAnsi="Arial" w:cs="Arial"/>
          <w:caps/>
        </w:rPr>
      </w:pPr>
      <w:r w:rsidRPr="009D1E38">
        <w:rPr>
          <w:rFonts w:ascii="Arial" w:hAnsi="Arial" w:cs="Arial"/>
        </w:rPr>
        <w:t>СОВЕТ НАРОДНЫХ ДЕПУТАТОВ</w:t>
      </w:r>
    </w:p>
    <w:p w:rsidR="00EA26E5" w:rsidRPr="009D1E38" w:rsidRDefault="00A03EC0" w:rsidP="009D1E38">
      <w:pPr>
        <w:keepNext/>
        <w:ind w:firstLine="709"/>
        <w:jc w:val="center"/>
        <w:outlineLvl w:val="1"/>
        <w:rPr>
          <w:rFonts w:ascii="Arial" w:hAnsi="Arial" w:cs="Arial"/>
          <w:caps/>
        </w:rPr>
      </w:pPr>
      <w:r>
        <w:rPr>
          <w:rFonts w:ascii="Arial" w:hAnsi="Arial" w:cs="Arial"/>
        </w:rPr>
        <w:t xml:space="preserve">КРАСНОРЕЧЕНСКОГО </w:t>
      </w:r>
      <w:r w:rsidR="00EA26E5" w:rsidRPr="009D1E38">
        <w:rPr>
          <w:rFonts w:ascii="Arial" w:hAnsi="Arial" w:cs="Arial"/>
        </w:rPr>
        <w:t>СЕЛЬСКОГО ПОСЕЛЕНИЯ</w:t>
      </w:r>
    </w:p>
    <w:p w:rsidR="00EA26E5" w:rsidRPr="009D1E38" w:rsidRDefault="00EA26E5" w:rsidP="009D1E38">
      <w:pPr>
        <w:keepNext/>
        <w:ind w:firstLine="709"/>
        <w:jc w:val="center"/>
        <w:outlineLvl w:val="0"/>
        <w:rPr>
          <w:rFonts w:ascii="Arial" w:hAnsi="Arial" w:cs="Arial"/>
          <w:caps/>
        </w:rPr>
      </w:pPr>
      <w:r w:rsidRPr="009D1E38">
        <w:rPr>
          <w:rFonts w:ascii="Arial" w:hAnsi="Arial" w:cs="Arial"/>
          <w:caps/>
        </w:rPr>
        <w:t>Грибановского МУНИЦИПАЛЬНОГО района</w:t>
      </w:r>
    </w:p>
    <w:p w:rsidR="00EA26E5" w:rsidRPr="009D1E38" w:rsidRDefault="00EA26E5" w:rsidP="009D1E38">
      <w:pPr>
        <w:keepNext/>
        <w:ind w:firstLine="709"/>
        <w:jc w:val="center"/>
        <w:outlineLvl w:val="0"/>
        <w:rPr>
          <w:rFonts w:ascii="Arial" w:hAnsi="Arial" w:cs="Arial"/>
          <w:caps/>
        </w:rPr>
      </w:pPr>
      <w:r w:rsidRPr="009D1E38">
        <w:rPr>
          <w:rFonts w:ascii="Arial" w:hAnsi="Arial" w:cs="Arial"/>
          <w:caps/>
        </w:rPr>
        <w:t>Воронежской области</w:t>
      </w:r>
    </w:p>
    <w:p w:rsidR="00EA26E5" w:rsidRPr="009D1E38" w:rsidRDefault="00EA26E5" w:rsidP="009D1E38">
      <w:pPr>
        <w:ind w:firstLine="709"/>
        <w:jc w:val="center"/>
        <w:rPr>
          <w:rFonts w:ascii="Arial" w:hAnsi="Arial" w:cs="Arial"/>
        </w:rPr>
      </w:pPr>
    </w:p>
    <w:p w:rsidR="00EA26E5" w:rsidRPr="009D1E38" w:rsidRDefault="00EA26E5" w:rsidP="009D1E38">
      <w:pPr>
        <w:ind w:firstLine="709"/>
        <w:jc w:val="center"/>
        <w:rPr>
          <w:rFonts w:ascii="Arial" w:hAnsi="Arial" w:cs="Arial"/>
        </w:rPr>
      </w:pPr>
      <w:proofErr w:type="gramStart"/>
      <w:r w:rsidRPr="009D1E38">
        <w:rPr>
          <w:rFonts w:ascii="Arial" w:hAnsi="Arial" w:cs="Arial"/>
        </w:rPr>
        <w:t>Р</w:t>
      </w:r>
      <w:proofErr w:type="gramEnd"/>
      <w:r w:rsidRPr="009D1E38">
        <w:rPr>
          <w:rFonts w:ascii="Arial" w:hAnsi="Arial" w:cs="Arial"/>
        </w:rPr>
        <w:t xml:space="preserve"> Е Ш Е Н И Е</w:t>
      </w:r>
    </w:p>
    <w:p w:rsidR="00EA26E5" w:rsidRPr="009D1E38" w:rsidRDefault="00EA26E5" w:rsidP="009D1E38">
      <w:pPr>
        <w:keepNext/>
        <w:ind w:firstLine="709"/>
        <w:jc w:val="both"/>
        <w:outlineLvl w:val="1"/>
        <w:rPr>
          <w:rFonts w:ascii="Arial" w:hAnsi="Arial" w:cs="Arial"/>
        </w:rPr>
      </w:pPr>
    </w:p>
    <w:p w:rsidR="00EA26E5" w:rsidRPr="009D1E38" w:rsidRDefault="00082009" w:rsidP="009D1E38">
      <w:pPr>
        <w:ind w:firstLine="709"/>
        <w:jc w:val="both"/>
        <w:rPr>
          <w:rFonts w:ascii="Arial" w:hAnsi="Arial" w:cs="Arial"/>
        </w:rPr>
      </w:pPr>
      <w:r>
        <w:rPr>
          <w:rFonts w:ascii="Arial" w:hAnsi="Arial" w:cs="Arial"/>
        </w:rPr>
        <w:t>10.06.</w:t>
      </w:r>
      <w:r w:rsidR="00EA26E5" w:rsidRPr="009D1E38">
        <w:rPr>
          <w:rFonts w:ascii="Arial" w:hAnsi="Arial" w:cs="Arial"/>
        </w:rPr>
        <w:t xml:space="preserve"> 202</w:t>
      </w:r>
      <w:r w:rsidR="008B0DBE" w:rsidRPr="009D1E38">
        <w:rPr>
          <w:rFonts w:ascii="Arial" w:hAnsi="Arial" w:cs="Arial"/>
        </w:rPr>
        <w:t>4</w:t>
      </w:r>
      <w:r w:rsidR="00EA26E5" w:rsidRPr="009D1E38">
        <w:rPr>
          <w:rFonts w:ascii="Arial" w:hAnsi="Arial" w:cs="Arial"/>
        </w:rPr>
        <w:t xml:space="preserve"> года № </w:t>
      </w:r>
      <w:r w:rsidR="00B80CEA">
        <w:rPr>
          <w:rFonts w:ascii="Arial" w:hAnsi="Arial" w:cs="Arial"/>
        </w:rPr>
        <w:t>173</w:t>
      </w:r>
    </w:p>
    <w:p w:rsidR="00EA26E5" w:rsidRPr="009D1E38" w:rsidRDefault="00EA26E5" w:rsidP="009D1E38">
      <w:pPr>
        <w:ind w:firstLine="709"/>
        <w:jc w:val="both"/>
        <w:rPr>
          <w:rFonts w:ascii="Arial" w:hAnsi="Arial" w:cs="Arial"/>
        </w:rPr>
      </w:pPr>
      <w:r w:rsidRPr="009D1E38">
        <w:rPr>
          <w:rFonts w:ascii="Arial" w:hAnsi="Arial" w:cs="Arial"/>
        </w:rPr>
        <w:t>с.</w:t>
      </w:r>
      <w:r w:rsidR="00082009">
        <w:rPr>
          <w:rFonts w:ascii="Arial" w:hAnsi="Arial" w:cs="Arial"/>
        </w:rPr>
        <w:t>Краснореченка</w:t>
      </w:r>
    </w:p>
    <w:p w:rsidR="00EA26E5" w:rsidRPr="009D1E38" w:rsidRDefault="00EA26E5" w:rsidP="009D1E38">
      <w:pPr>
        <w:widowControl w:val="0"/>
        <w:autoSpaceDE w:val="0"/>
        <w:autoSpaceDN w:val="0"/>
        <w:ind w:firstLine="709"/>
        <w:jc w:val="center"/>
        <w:rPr>
          <w:rFonts w:ascii="Arial" w:hAnsi="Arial" w:cs="Arial"/>
        </w:rPr>
      </w:pPr>
    </w:p>
    <w:p w:rsidR="00EA26E5" w:rsidRPr="009D1E38" w:rsidRDefault="00EA26E5" w:rsidP="009D1E38">
      <w:pPr>
        <w:pStyle w:val="ConsPlusTitle"/>
        <w:ind w:right="4393"/>
        <w:jc w:val="both"/>
        <w:rPr>
          <w:rFonts w:ascii="Arial" w:hAnsi="Arial" w:cs="Arial"/>
          <w:b w:val="0"/>
          <w:sz w:val="24"/>
          <w:szCs w:val="24"/>
        </w:rPr>
      </w:pPr>
      <w:proofErr w:type="gramStart"/>
      <w:r w:rsidRPr="009D1E38">
        <w:rPr>
          <w:rFonts w:ascii="Arial" w:hAnsi="Arial" w:cs="Arial"/>
          <w:b w:val="0"/>
          <w:noProof/>
          <w:sz w:val="24"/>
          <w:szCs w:val="24"/>
        </w:rPr>
        <w:t xml:space="preserve">О внесении </w:t>
      </w:r>
      <w:r w:rsidRPr="009D1E38">
        <w:rPr>
          <w:rFonts w:ascii="Arial" w:hAnsi="Arial" w:cs="Arial"/>
          <w:b w:val="0"/>
          <w:sz w:val="24"/>
          <w:szCs w:val="24"/>
        </w:rPr>
        <w:t>изменений в Положение о муниципальном контроле в сфере благоустройства на территории</w:t>
      </w:r>
      <w:proofErr w:type="gramEnd"/>
      <w:r w:rsidRPr="009D1E38">
        <w:rPr>
          <w:rFonts w:ascii="Arial" w:hAnsi="Arial" w:cs="Arial"/>
          <w:b w:val="0"/>
          <w:sz w:val="24"/>
          <w:szCs w:val="24"/>
        </w:rPr>
        <w:t xml:space="preserve"> </w:t>
      </w:r>
      <w:r w:rsidR="00B80CEA">
        <w:rPr>
          <w:rFonts w:ascii="Arial" w:hAnsi="Arial" w:cs="Arial"/>
          <w:b w:val="0"/>
          <w:sz w:val="24"/>
          <w:szCs w:val="24"/>
        </w:rPr>
        <w:t>Краснореченского</w:t>
      </w:r>
      <w:r w:rsidRPr="009D1E38">
        <w:rPr>
          <w:rFonts w:ascii="Arial" w:hAnsi="Arial" w:cs="Arial"/>
          <w:b w:val="0"/>
          <w:sz w:val="24"/>
          <w:szCs w:val="24"/>
        </w:rPr>
        <w:t xml:space="preserve"> сельского поселения Грибановского муниципального района Воронежской области</w:t>
      </w:r>
    </w:p>
    <w:p w:rsidR="00EA26E5" w:rsidRPr="009D1E38" w:rsidRDefault="00EA26E5" w:rsidP="009D1E38">
      <w:pPr>
        <w:pStyle w:val="Title"/>
        <w:spacing w:before="0" w:after="0"/>
        <w:ind w:firstLine="709"/>
        <w:jc w:val="both"/>
        <w:rPr>
          <w:b w:val="0"/>
          <w:sz w:val="24"/>
          <w:szCs w:val="24"/>
        </w:rPr>
      </w:pPr>
    </w:p>
    <w:p w:rsidR="00EA26E5" w:rsidRPr="009D1E38" w:rsidRDefault="00EA26E5" w:rsidP="009D1E38">
      <w:pPr>
        <w:autoSpaceDE w:val="0"/>
        <w:autoSpaceDN w:val="0"/>
        <w:adjustRightInd w:val="0"/>
        <w:ind w:firstLine="709"/>
        <w:jc w:val="both"/>
        <w:rPr>
          <w:rFonts w:ascii="Arial" w:eastAsia="Calibri" w:hAnsi="Arial" w:cs="Arial"/>
          <w:lang w:eastAsia="en-US"/>
        </w:rPr>
      </w:pPr>
      <w:proofErr w:type="gramStart"/>
      <w:r w:rsidRPr="009D1E38">
        <w:rPr>
          <w:rFonts w:ascii="Arial" w:eastAsia="Calibri" w:hAnsi="Arial" w:cs="Arial"/>
          <w:lang w:eastAsia="en-US"/>
        </w:rPr>
        <w:t>В соответствии с Федеральн</w:t>
      </w:r>
      <w:r w:rsidR="008B0DBE" w:rsidRPr="009D1E38">
        <w:rPr>
          <w:rFonts w:ascii="Arial" w:eastAsia="Calibri" w:hAnsi="Arial" w:cs="Arial"/>
          <w:lang w:eastAsia="en-US"/>
        </w:rPr>
        <w:t>ым</w:t>
      </w:r>
      <w:r w:rsidRPr="009D1E38">
        <w:rPr>
          <w:rFonts w:ascii="Arial" w:eastAsia="Calibri" w:hAnsi="Arial" w:cs="Arial"/>
          <w:lang w:eastAsia="en-US"/>
        </w:rPr>
        <w:t xml:space="preserve"> закон</w:t>
      </w:r>
      <w:r w:rsidR="008B0DBE" w:rsidRPr="009D1E38">
        <w:rPr>
          <w:rFonts w:ascii="Arial" w:eastAsia="Calibri" w:hAnsi="Arial" w:cs="Arial"/>
          <w:lang w:eastAsia="en-US"/>
        </w:rPr>
        <w:t>ом</w:t>
      </w:r>
      <w:r w:rsidRPr="009D1E38">
        <w:rPr>
          <w:rFonts w:ascii="Arial" w:eastAsia="Calibri" w:hAnsi="Arial" w:cs="Arial"/>
          <w:lang w:eastAsia="en-US"/>
        </w:rPr>
        <w:t xml:space="preserve"> от 31.07.2020 № 248-ФЗ «О государственном контроле (надзоре) и муниципальном контроле в Российской Федерации», </w:t>
      </w:r>
      <w:r w:rsidRPr="009D1E38">
        <w:rPr>
          <w:rFonts w:ascii="Arial" w:hAnsi="Arial" w:cs="Arial"/>
        </w:rPr>
        <w:t xml:space="preserve">Федеральным законом от 06.10.2003 N 131-ФЗ «Об общих принципах организации местного самоуправления в Российской Федерации», </w:t>
      </w:r>
      <w:r w:rsidR="00BC2C3E" w:rsidRPr="009D1E38">
        <w:rPr>
          <w:rFonts w:ascii="Arial" w:hAnsi="Arial" w:cs="Arial"/>
        </w:rPr>
        <w:t xml:space="preserve">экспертным заключением правового управления Правительства Воронежской области, </w:t>
      </w:r>
      <w:r w:rsidRPr="009D1E38">
        <w:rPr>
          <w:rFonts w:ascii="Arial" w:eastAsia="Calibri" w:hAnsi="Arial" w:cs="Arial"/>
          <w:lang w:eastAsia="en-US"/>
        </w:rPr>
        <w:t xml:space="preserve">Уставом </w:t>
      </w:r>
      <w:r w:rsidR="00B80CEA">
        <w:rPr>
          <w:rFonts w:ascii="Arial" w:eastAsia="Calibri" w:hAnsi="Arial" w:cs="Arial"/>
          <w:lang w:eastAsia="en-US"/>
        </w:rPr>
        <w:t xml:space="preserve"> Краснореченского</w:t>
      </w:r>
      <w:r w:rsidRPr="009D1E38">
        <w:rPr>
          <w:rFonts w:ascii="Arial" w:eastAsia="Calibri" w:hAnsi="Arial" w:cs="Arial"/>
          <w:lang w:eastAsia="en-US"/>
        </w:rPr>
        <w:t xml:space="preserve"> сельского поселения Грибановского муниципального района Воронежской области, Совет народных депутатов решил:</w:t>
      </w:r>
      <w:proofErr w:type="gramEnd"/>
    </w:p>
    <w:p w:rsidR="00EA26E5" w:rsidRPr="009D1E38" w:rsidRDefault="00EA26E5" w:rsidP="009D1E38">
      <w:pPr>
        <w:widowControl w:val="0"/>
        <w:autoSpaceDE w:val="0"/>
        <w:autoSpaceDN w:val="0"/>
        <w:ind w:firstLine="709"/>
        <w:jc w:val="center"/>
        <w:rPr>
          <w:rFonts w:ascii="Arial" w:hAnsi="Arial" w:cs="Arial"/>
          <w:vertAlign w:val="subscript"/>
        </w:rPr>
      </w:pPr>
    </w:p>
    <w:p w:rsidR="00EA26E5" w:rsidRPr="009D1E38" w:rsidRDefault="00EA26E5" w:rsidP="009D1E38">
      <w:pPr>
        <w:pStyle w:val="ConsPlusTitle"/>
        <w:ind w:firstLine="709"/>
        <w:jc w:val="both"/>
        <w:rPr>
          <w:rFonts w:ascii="Arial" w:hAnsi="Arial" w:cs="Arial"/>
          <w:b w:val="0"/>
          <w:sz w:val="24"/>
          <w:szCs w:val="24"/>
        </w:rPr>
      </w:pPr>
      <w:r w:rsidRPr="009D1E38">
        <w:rPr>
          <w:rFonts w:ascii="Arial" w:hAnsi="Arial" w:cs="Arial"/>
          <w:b w:val="0"/>
          <w:sz w:val="24"/>
          <w:szCs w:val="24"/>
        </w:rPr>
        <w:t>1.</w:t>
      </w:r>
      <w:r w:rsidR="008B0DBE" w:rsidRPr="009D1E38">
        <w:rPr>
          <w:rFonts w:ascii="Arial" w:hAnsi="Arial" w:cs="Arial"/>
          <w:b w:val="0"/>
          <w:sz w:val="24"/>
          <w:szCs w:val="24"/>
        </w:rPr>
        <w:t xml:space="preserve"> </w:t>
      </w:r>
      <w:proofErr w:type="gramStart"/>
      <w:r w:rsidRPr="009D1E38">
        <w:rPr>
          <w:rFonts w:ascii="Arial" w:hAnsi="Arial" w:cs="Arial"/>
          <w:b w:val="0"/>
          <w:sz w:val="24"/>
          <w:szCs w:val="24"/>
        </w:rPr>
        <w:t xml:space="preserve">Внести в </w:t>
      </w:r>
      <w:r w:rsidRPr="009D1E38">
        <w:rPr>
          <w:rFonts w:ascii="Arial" w:hAnsi="Arial" w:cs="Arial"/>
          <w:b w:val="0"/>
          <w:noProof/>
          <w:sz w:val="24"/>
          <w:szCs w:val="24"/>
        </w:rPr>
        <w:t xml:space="preserve">Положение </w:t>
      </w:r>
      <w:r w:rsidRPr="009D1E38">
        <w:rPr>
          <w:rFonts w:ascii="Arial" w:hAnsi="Arial" w:cs="Arial"/>
          <w:b w:val="0"/>
          <w:bCs/>
          <w:sz w:val="24"/>
          <w:szCs w:val="24"/>
        </w:rPr>
        <w:t xml:space="preserve">о муниципальном контроле в сфере благоустройства </w:t>
      </w:r>
      <w:r w:rsidRPr="009D1E38">
        <w:rPr>
          <w:rFonts w:ascii="Arial" w:hAnsi="Arial" w:cs="Arial"/>
          <w:b w:val="0"/>
          <w:sz w:val="24"/>
          <w:szCs w:val="24"/>
        </w:rPr>
        <w:t xml:space="preserve">на территории </w:t>
      </w:r>
      <w:r w:rsidR="00B80CEA">
        <w:rPr>
          <w:rFonts w:ascii="Arial" w:hAnsi="Arial" w:cs="Arial"/>
          <w:b w:val="0"/>
          <w:sz w:val="24"/>
          <w:szCs w:val="24"/>
        </w:rPr>
        <w:t>Краснореченского</w:t>
      </w:r>
      <w:r w:rsidRPr="009D1E38">
        <w:rPr>
          <w:rFonts w:ascii="Arial" w:hAnsi="Arial" w:cs="Arial"/>
          <w:b w:val="0"/>
          <w:sz w:val="24"/>
          <w:szCs w:val="24"/>
        </w:rPr>
        <w:t xml:space="preserve"> сельского поселения Грибановского муниципального района Воронежской области, утвержденное решением Совета народных депутатов </w:t>
      </w:r>
      <w:r w:rsidR="00B80CEA">
        <w:rPr>
          <w:rFonts w:ascii="Arial" w:hAnsi="Arial" w:cs="Arial"/>
          <w:b w:val="0"/>
          <w:sz w:val="24"/>
          <w:szCs w:val="24"/>
        </w:rPr>
        <w:t>Краснореченского</w:t>
      </w:r>
      <w:r w:rsidRPr="009D1E38">
        <w:rPr>
          <w:rFonts w:ascii="Arial" w:hAnsi="Arial" w:cs="Arial"/>
          <w:b w:val="0"/>
          <w:sz w:val="24"/>
          <w:szCs w:val="24"/>
        </w:rPr>
        <w:t xml:space="preserve"> сельского поселения Грибановского муниципального района Воронежской области от </w:t>
      </w:r>
      <w:r w:rsidR="00082009">
        <w:rPr>
          <w:rFonts w:ascii="Arial" w:hAnsi="Arial" w:cs="Arial"/>
          <w:b w:val="0"/>
          <w:sz w:val="24"/>
          <w:szCs w:val="24"/>
        </w:rPr>
        <w:t>25.11</w:t>
      </w:r>
      <w:r w:rsidRPr="009D1E38">
        <w:rPr>
          <w:rFonts w:ascii="Arial" w:hAnsi="Arial" w:cs="Arial"/>
          <w:b w:val="0"/>
          <w:sz w:val="24"/>
          <w:szCs w:val="24"/>
        </w:rPr>
        <w:t xml:space="preserve">.2021 г. </w:t>
      </w:r>
      <w:proofErr w:type="gramEnd"/>
      <w:r w:rsidRPr="009D1E38">
        <w:rPr>
          <w:rFonts w:ascii="Arial" w:hAnsi="Arial" w:cs="Arial"/>
          <w:b w:val="0"/>
          <w:sz w:val="24"/>
          <w:szCs w:val="24"/>
        </w:rPr>
        <w:t>№</w:t>
      </w:r>
      <w:r w:rsidR="00082009">
        <w:rPr>
          <w:rFonts w:ascii="Arial" w:hAnsi="Arial" w:cs="Arial"/>
          <w:b w:val="0"/>
          <w:sz w:val="24"/>
          <w:szCs w:val="24"/>
        </w:rPr>
        <w:t xml:space="preserve"> 57</w:t>
      </w:r>
      <w:bookmarkStart w:id="0" w:name="_GoBack"/>
      <w:bookmarkEnd w:id="0"/>
      <w:r w:rsidR="00774538" w:rsidRPr="009D1E38">
        <w:rPr>
          <w:rFonts w:ascii="Arial" w:hAnsi="Arial" w:cs="Arial"/>
          <w:b w:val="0"/>
          <w:sz w:val="24"/>
          <w:szCs w:val="24"/>
        </w:rPr>
        <w:t xml:space="preserve"> «Об утверждении Положения о муниципальном контроле в сфере благоустройства на территории </w:t>
      </w:r>
      <w:r w:rsidR="00B80CEA">
        <w:rPr>
          <w:rFonts w:ascii="Arial" w:hAnsi="Arial" w:cs="Arial"/>
          <w:b w:val="0"/>
          <w:sz w:val="24"/>
          <w:szCs w:val="24"/>
        </w:rPr>
        <w:t>Краснореченского</w:t>
      </w:r>
      <w:r w:rsidR="00774538" w:rsidRPr="009D1E38">
        <w:rPr>
          <w:rFonts w:ascii="Arial" w:hAnsi="Arial" w:cs="Arial"/>
          <w:b w:val="0"/>
          <w:sz w:val="24"/>
          <w:szCs w:val="24"/>
        </w:rPr>
        <w:t xml:space="preserve"> сельского поселения Грибановского муниципального района Воронежской области»</w:t>
      </w:r>
      <w:r w:rsidRPr="009D1E38">
        <w:rPr>
          <w:rFonts w:ascii="Arial" w:hAnsi="Arial" w:cs="Arial"/>
          <w:b w:val="0"/>
          <w:sz w:val="24"/>
          <w:szCs w:val="24"/>
        </w:rPr>
        <w:t>, следующие изменения:</w:t>
      </w:r>
    </w:p>
    <w:p w:rsidR="00BC2C3E" w:rsidRPr="009D1E38" w:rsidRDefault="00BC2C3E" w:rsidP="009D1E38">
      <w:pPr>
        <w:autoSpaceDE w:val="0"/>
        <w:autoSpaceDN w:val="0"/>
        <w:adjustRightInd w:val="0"/>
        <w:ind w:firstLine="709"/>
        <w:jc w:val="both"/>
        <w:rPr>
          <w:rFonts w:ascii="Arial" w:hAnsi="Arial" w:cs="Arial"/>
          <w:bCs/>
        </w:rPr>
      </w:pPr>
      <w:r w:rsidRPr="009D1E38">
        <w:rPr>
          <w:rFonts w:ascii="Arial" w:hAnsi="Arial" w:cs="Arial"/>
          <w:bCs/>
        </w:rPr>
        <w:t>1.1.</w:t>
      </w:r>
      <w:r w:rsidR="00132C1C" w:rsidRPr="009D1E38">
        <w:rPr>
          <w:rFonts w:ascii="Arial" w:hAnsi="Arial" w:cs="Arial"/>
          <w:bCs/>
        </w:rPr>
        <w:t>П</w:t>
      </w:r>
      <w:r w:rsidR="0066427F" w:rsidRPr="009D1E38">
        <w:rPr>
          <w:rFonts w:ascii="Arial" w:hAnsi="Arial" w:cs="Arial"/>
          <w:bCs/>
        </w:rPr>
        <w:t>ункт</w:t>
      </w:r>
      <w:r w:rsidR="002D35B9" w:rsidRPr="009D1E38">
        <w:rPr>
          <w:rFonts w:ascii="Arial" w:hAnsi="Arial" w:cs="Arial"/>
          <w:bCs/>
        </w:rPr>
        <w:t xml:space="preserve"> </w:t>
      </w:r>
      <w:r w:rsidR="0066427F" w:rsidRPr="009D1E38">
        <w:rPr>
          <w:rFonts w:ascii="Arial" w:hAnsi="Arial" w:cs="Arial"/>
          <w:bCs/>
        </w:rPr>
        <w:t>6 Положения изложить в следующей редакции:</w:t>
      </w:r>
    </w:p>
    <w:p w:rsidR="00132C1C" w:rsidRPr="009D1E38" w:rsidRDefault="00592A73" w:rsidP="009D1E38">
      <w:pPr>
        <w:ind w:firstLine="709"/>
        <w:rPr>
          <w:rFonts w:ascii="Arial" w:hAnsi="Arial" w:cs="Arial"/>
        </w:rPr>
      </w:pPr>
      <w:r w:rsidRPr="009D1E38">
        <w:rPr>
          <w:rFonts w:ascii="Arial" w:eastAsiaTheme="minorHAnsi" w:hAnsi="Arial" w:cs="Arial"/>
          <w:lang w:eastAsia="en-US"/>
        </w:rPr>
        <w:t>«</w:t>
      </w:r>
      <w:r w:rsidR="00132C1C" w:rsidRPr="009D1E38">
        <w:rPr>
          <w:rFonts w:ascii="Arial" w:eastAsiaTheme="minorHAnsi" w:hAnsi="Arial" w:cs="Arial"/>
          <w:lang w:eastAsia="en-US"/>
        </w:rPr>
        <w:t>6.</w:t>
      </w:r>
      <w:r w:rsidR="00132C1C" w:rsidRPr="009D1E38">
        <w:rPr>
          <w:rFonts w:ascii="Arial" w:hAnsi="Arial" w:cs="Arial"/>
        </w:rPr>
        <w:t>Объектами муниципального контроля являются:</w:t>
      </w:r>
    </w:p>
    <w:p w:rsidR="00132C1C" w:rsidRPr="00132C1C" w:rsidRDefault="00132C1C" w:rsidP="009D1E38">
      <w:pPr>
        <w:ind w:firstLine="709"/>
        <w:jc w:val="both"/>
        <w:rPr>
          <w:rFonts w:ascii="Arial" w:hAnsi="Arial" w:cs="Arial"/>
        </w:rPr>
      </w:pPr>
      <w:r w:rsidRPr="00132C1C">
        <w:rPr>
          <w:rFonts w:ascii="Arial" w:hAnsi="Arial" w:cs="Arial"/>
        </w:rPr>
        <w:t xml:space="preserve">- деятельность, действия (бездействие) контролируемых лиц, связанные с соблюдением правил благоустройства территории </w:t>
      </w:r>
      <w:r w:rsidR="00B80CEA">
        <w:rPr>
          <w:rFonts w:ascii="Arial" w:hAnsi="Arial" w:cs="Arial"/>
        </w:rPr>
        <w:t>Краснореченского</w:t>
      </w:r>
      <w:r w:rsidRPr="00132C1C">
        <w:rPr>
          <w:rFonts w:ascii="Arial" w:hAnsi="Arial" w:cs="Arial"/>
        </w:rPr>
        <w:t xml:space="preserve"> сельского </w:t>
      </w:r>
      <w:r w:rsidRPr="00132C1C">
        <w:rPr>
          <w:rFonts w:ascii="Arial" w:eastAsia="Calibri" w:hAnsi="Arial" w:cs="Arial"/>
        </w:rPr>
        <w:t xml:space="preserve">поселения, </w:t>
      </w:r>
      <w:r w:rsidRPr="00132C1C">
        <w:rPr>
          <w:rFonts w:ascii="Arial" w:hAnsi="Arial" w:cs="Arial"/>
        </w:rPr>
        <w:t xml:space="preserve">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w:t>
      </w:r>
    </w:p>
    <w:p w:rsidR="00592A73" w:rsidRPr="009D1E38" w:rsidRDefault="00592A73" w:rsidP="009D1E38">
      <w:pPr>
        <w:pStyle w:val="a4"/>
        <w:autoSpaceDE w:val="0"/>
        <w:autoSpaceDN w:val="0"/>
        <w:adjustRightInd w:val="0"/>
        <w:spacing w:after="0" w:line="240" w:lineRule="auto"/>
        <w:ind w:left="0" w:firstLine="709"/>
        <w:jc w:val="both"/>
        <w:outlineLvl w:val="0"/>
        <w:rPr>
          <w:rFonts w:ascii="Arial" w:eastAsiaTheme="minorHAnsi" w:hAnsi="Arial" w:cs="Arial"/>
          <w:sz w:val="24"/>
          <w:szCs w:val="24"/>
          <w:lang w:eastAsia="en-US"/>
        </w:rPr>
      </w:pPr>
      <w:r w:rsidRPr="009D1E38">
        <w:rPr>
          <w:rFonts w:ascii="Arial" w:eastAsiaTheme="minorHAnsi" w:hAnsi="Arial" w:cs="Arial"/>
          <w:sz w:val="24"/>
          <w:szCs w:val="24"/>
          <w:lang w:eastAsia="en-US"/>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1E609A" w:rsidRPr="009D1E38" w:rsidRDefault="001E609A" w:rsidP="009D1E38">
      <w:pPr>
        <w:pStyle w:val="a4"/>
        <w:autoSpaceDE w:val="0"/>
        <w:autoSpaceDN w:val="0"/>
        <w:adjustRightInd w:val="0"/>
        <w:spacing w:after="0" w:line="240" w:lineRule="auto"/>
        <w:ind w:left="0" w:firstLine="709"/>
        <w:jc w:val="both"/>
        <w:outlineLvl w:val="0"/>
        <w:rPr>
          <w:rFonts w:ascii="Arial" w:eastAsiaTheme="minorHAnsi" w:hAnsi="Arial" w:cs="Arial"/>
          <w:sz w:val="24"/>
          <w:szCs w:val="24"/>
          <w:lang w:eastAsia="en-US"/>
        </w:rPr>
      </w:pPr>
      <w:r w:rsidRPr="009D1E38">
        <w:rPr>
          <w:rFonts w:ascii="Arial" w:hAnsi="Arial" w:cs="Arial"/>
          <w:sz w:val="24"/>
          <w:szCs w:val="24"/>
        </w:rPr>
        <w:t xml:space="preserve">Контрольный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Контрольный орган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w:t>
      </w:r>
      <w:r w:rsidRPr="009D1E38">
        <w:rPr>
          <w:rFonts w:ascii="Arial" w:hAnsi="Arial" w:cs="Arial"/>
          <w:sz w:val="24"/>
          <w:szCs w:val="24"/>
        </w:rPr>
        <w:lastRenderedPageBreak/>
        <w:t>правовыми актами, в рамках межведомственного взаимодействия, а также общедоступную информацию</w:t>
      </w:r>
      <w:proofErr w:type="gramStart"/>
      <w:r w:rsidRPr="009D1E38">
        <w:rPr>
          <w:rFonts w:ascii="Arial" w:hAnsi="Arial" w:cs="Arial"/>
          <w:sz w:val="24"/>
          <w:szCs w:val="24"/>
        </w:rPr>
        <w:t>.</w:t>
      </w:r>
      <w:r w:rsidR="00132C1C" w:rsidRPr="009D1E38">
        <w:rPr>
          <w:rFonts w:ascii="Arial" w:hAnsi="Arial" w:cs="Arial"/>
          <w:sz w:val="24"/>
          <w:szCs w:val="24"/>
        </w:rPr>
        <w:t>».</w:t>
      </w:r>
      <w:proofErr w:type="gramEnd"/>
    </w:p>
    <w:p w:rsidR="00C36D5F" w:rsidRPr="009D1E38" w:rsidRDefault="00654365" w:rsidP="009D1E38">
      <w:pPr>
        <w:autoSpaceDE w:val="0"/>
        <w:autoSpaceDN w:val="0"/>
        <w:adjustRightInd w:val="0"/>
        <w:ind w:firstLine="709"/>
        <w:jc w:val="both"/>
        <w:rPr>
          <w:rFonts w:ascii="Arial" w:hAnsi="Arial" w:cs="Arial"/>
        </w:rPr>
      </w:pPr>
      <w:r w:rsidRPr="009D1E38">
        <w:rPr>
          <w:rFonts w:ascii="Arial" w:hAnsi="Arial" w:cs="Arial"/>
          <w:bCs/>
        </w:rPr>
        <w:t>1.2.</w:t>
      </w:r>
      <w:r w:rsidR="00C36D5F" w:rsidRPr="009D1E38">
        <w:rPr>
          <w:rFonts w:ascii="Arial" w:hAnsi="Arial" w:cs="Arial"/>
        </w:rPr>
        <w:t xml:space="preserve"> Пункт 11 изложить в следующей редакции: </w:t>
      </w:r>
    </w:p>
    <w:p w:rsidR="00C36D5F" w:rsidRPr="009D1E38" w:rsidRDefault="00C36D5F" w:rsidP="009D1E38">
      <w:pPr>
        <w:autoSpaceDE w:val="0"/>
        <w:autoSpaceDN w:val="0"/>
        <w:adjustRightInd w:val="0"/>
        <w:ind w:firstLine="709"/>
        <w:jc w:val="both"/>
        <w:rPr>
          <w:rFonts w:ascii="Arial" w:hAnsi="Arial" w:cs="Arial"/>
        </w:rPr>
      </w:pPr>
      <w:r w:rsidRPr="009D1E38">
        <w:rPr>
          <w:rFonts w:ascii="Arial" w:hAnsi="Arial" w:cs="Arial"/>
        </w:rPr>
        <w:t xml:space="preserve">«11. </w:t>
      </w:r>
      <w:proofErr w:type="gramStart"/>
      <w:r w:rsidRPr="009D1E38">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на осуществление муниципального контроля незамедлительно направляет информацию об этом главе сельского поселения, уполномоченному на принятие решений о проведении контрольных (надзорных) мероприятий, для принятия решения об их проведении.</w:t>
      </w:r>
      <w:r w:rsidR="009D1E38">
        <w:rPr>
          <w:rFonts w:ascii="Arial" w:hAnsi="Arial" w:cs="Arial"/>
        </w:rPr>
        <w:t>».</w:t>
      </w:r>
      <w:proofErr w:type="gramEnd"/>
    </w:p>
    <w:p w:rsidR="003D5162" w:rsidRDefault="00654365" w:rsidP="009D1E38">
      <w:pPr>
        <w:autoSpaceDE w:val="0"/>
        <w:autoSpaceDN w:val="0"/>
        <w:adjustRightInd w:val="0"/>
        <w:ind w:firstLine="709"/>
        <w:jc w:val="both"/>
        <w:rPr>
          <w:rFonts w:ascii="Arial" w:hAnsi="Arial" w:cs="Arial"/>
          <w:bCs/>
        </w:rPr>
      </w:pPr>
      <w:r w:rsidRPr="009D1E38">
        <w:rPr>
          <w:rFonts w:ascii="Arial" w:hAnsi="Arial" w:cs="Arial"/>
          <w:bCs/>
        </w:rPr>
        <w:t>1.3.</w:t>
      </w:r>
      <w:r w:rsidR="002D35B9" w:rsidRPr="009D1E38">
        <w:rPr>
          <w:rFonts w:ascii="Arial" w:hAnsi="Arial" w:cs="Arial"/>
          <w:bCs/>
        </w:rPr>
        <w:t xml:space="preserve"> </w:t>
      </w:r>
      <w:r w:rsidR="003D5162">
        <w:rPr>
          <w:rFonts w:ascii="Arial" w:hAnsi="Arial" w:cs="Arial"/>
          <w:bCs/>
        </w:rPr>
        <w:t xml:space="preserve">В </w:t>
      </w:r>
      <w:r w:rsidR="002D35B9" w:rsidRPr="009D1E38">
        <w:rPr>
          <w:rFonts w:ascii="Arial" w:hAnsi="Arial" w:cs="Arial"/>
          <w:bCs/>
        </w:rPr>
        <w:t>подпункт</w:t>
      </w:r>
      <w:r w:rsidR="003D5162">
        <w:rPr>
          <w:rFonts w:ascii="Arial" w:hAnsi="Arial" w:cs="Arial"/>
          <w:bCs/>
        </w:rPr>
        <w:t>е</w:t>
      </w:r>
      <w:r w:rsidR="002D35B9" w:rsidRPr="009D1E38">
        <w:rPr>
          <w:rFonts w:ascii="Arial" w:hAnsi="Arial" w:cs="Arial"/>
          <w:bCs/>
        </w:rPr>
        <w:t xml:space="preserve"> 2 пункта 16.2</w:t>
      </w:r>
      <w:r w:rsidR="003D5162">
        <w:rPr>
          <w:rFonts w:ascii="Arial" w:hAnsi="Arial" w:cs="Arial"/>
          <w:bCs/>
        </w:rPr>
        <w:t>:</w:t>
      </w:r>
    </w:p>
    <w:p w:rsidR="00654365" w:rsidRPr="009D1E38" w:rsidRDefault="003D5162" w:rsidP="009D1E38">
      <w:pPr>
        <w:autoSpaceDE w:val="0"/>
        <w:autoSpaceDN w:val="0"/>
        <w:adjustRightInd w:val="0"/>
        <w:ind w:firstLine="709"/>
        <w:jc w:val="both"/>
        <w:rPr>
          <w:rFonts w:ascii="Arial" w:hAnsi="Arial" w:cs="Arial"/>
          <w:bCs/>
        </w:rPr>
      </w:pPr>
      <w:r>
        <w:rPr>
          <w:rFonts w:ascii="Arial" w:hAnsi="Arial" w:cs="Arial"/>
          <w:bCs/>
        </w:rPr>
        <w:t>-</w:t>
      </w:r>
      <w:r w:rsidR="002D35B9" w:rsidRPr="009D1E38">
        <w:rPr>
          <w:rFonts w:ascii="Arial" w:hAnsi="Arial" w:cs="Arial"/>
          <w:bCs/>
        </w:rPr>
        <w:t xml:space="preserve"> </w:t>
      </w:r>
      <w:r>
        <w:rPr>
          <w:rFonts w:ascii="Arial" w:hAnsi="Arial" w:cs="Arial"/>
          <w:bCs/>
        </w:rPr>
        <w:t>а</w:t>
      </w:r>
      <w:r w:rsidRPr="009D1E38">
        <w:rPr>
          <w:rFonts w:ascii="Arial" w:hAnsi="Arial" w:cs="Arial"/>
          <w:bCs/>
        </w:rPr>
        <w:t xml:space="preserve">бзац 2 </w:t>
      </w:r>
      <w:r w:rsidR="002D35B9" w:rsidRPr="009D1E38">
        <w:rPr>
          <w:rFonts w:ascii="Arial" w:hAnsi="Arial" w:cs="Arial"/>
          <w:bCs/>
        </w:rPr>
        <w:t xml:space="preserve">изложить в следующей редакции: </w:t>
      </w:r>
      <w:r w:rsidR="002D35B9" w:rsidRPr="009D1E38">
        <w:rPr>
          <w:rFonts w:ascii="Arial" w:eastAsiaTheme="minorHAnsi" w:hAnsi="Arial" w:cs="Arial"/>
          <w:lang w:eastAsia="en-US"/>
        </w:rPr>
        <w:t>«Внеплановая выездная проверка может проводиться только по согласованию с органом прокуратуры».</w:t>
      </w:r>
    </w:p>
    <w:p w:rsidR="00BC2C3E" w:rsidRPr="009D1E38" w:rsidRDefault="003D5162" w:rsidP="009D1E38">
      <w:pPr>
        <w:autoSpaceDE w:val="0"/>
        <w:autoSpaceDN w:val="0"/>
        <w:adjustRightInd w:val="0"/>
        <w:ind w:firstLine="709"/>
        <w:jc w:val="both"/>
        <w:rPr>
          <w:rFonts w:ascii="Arial" w:hAnsi="Arial" w:cs="Arial"/>
          <w:bCs/>
        </w:rPr>
      </w:pPr>
      <w:r>
        <w:rPr>
          <w:rFonts w:ascii="Arial" w:hAnsi="Arial" w:cs="Arial"/>
          <w:bCs/>
        </w:rPr>
        <w:t>- в</w:t>
      </w:r>
      <w:r w:rsidR="00293468" w:rsidRPr="009D1E38">
        <w:rPr>
          <w:rFonts w:ascii="Arial" w:hAnsi="Arial" w:cs="Arial"/>
          <w:bCs/>
        </w:rPr>
        <w:t xml:space="preserve"> абзаце 5 слова «указанного в программе проверок» исключить.</w:t>
      </w:r>
    </w:p>
    <w:p w:rsidR="00C36D5F" w:rsidRPr="009D1E38" w:rsidRDefault="003D5162" w:rsidP="009D1E38">
      <w:pPr>
        <w:autoSpaceDE w:val="0"/>
        <w:autoSpaceDN w:val="0"/>
        <w:adjustRightInd w:val="0"/>
        <w:ind w:firstLine="709"/>
        <w:jc w:val="both"/>
        <w:rPr>
          <w:rFonts w:ascii="Arial" w:hAnsi="Arial" w:cs="Arial"/>
        </w:rPr>
      </w:pPr>
      <w:r>
        <w:rPr>
          <w:rFonts w:ascii="Arial" w:hAnsi="Arial" w:cs="Arial"/>
          <w:bCs/>
        </w:rPr>
        <w:t>1.4</w:t>
      </w:r>
      <w:r w:rsidR="00C36D5F" w:rsidRPr="009D1E38">
        <w:rPr>
          <w:rFonts w:ascii="Arial" w:hAnsi="Arial" w:cs="Arial"/>
          <w:bCs/>
        </w:rPr>
        <w:t>.</w:t>
      </w:r>
      <w:r w:rsidR="00C36D5F" w:rsidRPr="009D1E38">
        <w:rPr>
          <w:rFonts w:ascii="Arial" w:hAnsi="Arial" w:cs="Arial"/>
        </w:rPr>
        <w:t xml:space="preserve"> В пункте 17 </w:t>
      </w:r>
      <w:r w:rsidR="0037666E" w:rsidRPr="009D1E38">
        <w:rPr>
          <w:rFonts w:ascii="Arial" w:hAnsi="Arial" w:cs="Arial"/>
        </w:rPr>
        <w:t>слова «или заместителем руководителя» исключить.</w:t>
      </w:r>
    </w:p>
    <w:p w:rsidR="00293468" w:rsidRPr="009D1E38" w:rsidRDefault="003D5162" w:rsidP="009D1E38">
      <w:pPr>
        <w:pStyle w:val="Title"/>
        <w:spacing w:before="0" w:after="0"/>
        <w:ind w:firstLine="709"/>
        <w:jc w:val="both"/>
        <w:rPr>
          <w:b w:val="0"/>
          <w:sz w:val="24"/>
          <w:szCs w:val="24"/>
        </w:rPr>
      </w:pPr>
      <w:r>
        <w:rPr>
          <w:b w:val="0"/>
          <w:bCs w:val="0"/>
          <w:sz w:val="24"/>
          <w:szCs w:val="24"/>
        </w:rPr>
        <w:t>1.5</w:t>
      </w:r>
      <w:r w:rsidR="00293468" w:rsidRPr="009D1E38">
        <w:rPr>
          <w:b w:val="0"/>
          <w:bCs w:val="0"/>
          <w:sz w:val="24"/>
          <w:szCs w:val="24"/>
        </w:rPr>
        <w:t xml:space="preserve">. </w:t>
      </w:r>
      <w:r w:rsidR="00E410D5">
        <w:rPr>
          <w:b w:val="0"/>
          <w:sz w:val="24"/>
          <w:szCs w:val="24"/>
        </w:rPr>
        <w:t>А</w:t>
      </w:r>
      <w:r w:rsidR="00293468" w:rsidRPr="009D1E38">
        <w:rPr>
          <w:b w:val="0"/>
          <w:sz w:val="24"/>
          <w:szCs w:val="24"/>
        </w:rPr>
        <w:t>бзац девятый пункта 17.1 изложить в следующей редакции:</w:t>
      </w:r>
    </w:p>
    <w:p w:rsidR="00293468" w:rsidRPr="009D1E38" w:rsidRDefault="00293468" w:rsidP="009D1E38">
      <w:pPr>
        <w:autoSpaceDE w:val="0"/>
        <w:autoSpaceDN w:val="0"/>
        <w:adjustRightInd w:val="0"/>
        <w:ind w:firstLine="709"/>
        <w:jc w:val="both"/>
        <w:rPr>
          <w:rFonts w:ascii="Arial" w:eastAsiaTheme="minorHAnsi" w:hAnsi="Arial" w:cs="Arial"/>
          <w:lang w:eastAsia="en-US"/>
        </w:rPr>
      </w:pPr>
      <w:r w:rsidRPr="009D1E38">
        <w:rPr>
          <w:rFonts w:ascii="Arial" w:hAnsi="Arial" w:cs="Arial"/>
          <w:bCs/>
        </w:rPr>
        <w:t>«</w:t>
      </w:r>
      <w:r w:rsidRPr="009D1E38">
        <w:rPr>
          <w:rFonts w:ascii="Arial" w:eastAsiaTheme="minorHAnsi" w:hAnsi="Arial" w:cs="Arial"/>
          <w:lang w:eastAsia="en-US"/>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предписания осуществляется только посредством проведения контрольных (надзорных) мероприятий без взаимодействия с контролируемым лицом</w:t>
      </w:r>
      <w:proofErr w:type="gramStart"/>
      <w:r w:rsidRPr="009D1E38">
        <w:rPr>
          <w:rFonts w:ascii="Arial" w:eastAsiaTheme="minorHAnsi" w:hAnsi="Arial" w:cs="Arial"/>
          <w:lang w:eastAsia="en-US"/>
        </w:rPr>
        <w:t>.».</w:t>
      </w:r>
      <w:proofErr w:type="gramEnd"/>
    </w:p>
    <w:p w:rsidR="00CE1A0C" w:rsidRDefault="00264390" w:rsidP="009D1E38">
      <w:pPr>
        <w:autoSpaceDE w:val="0"/>
        <w:autoSpaceDN w:val="0"/>
        <w:adjustRightInd w:val="0"/>
        <w:ind w:firstLine="709"/>
        <w:jc w:val="both"/>
        <w:rPr>
          <w:rFonts w:ascii="Arial" w:hAnsi="Arial" w:cs="Arial"/>
        </w:rPr>
      </w:pPr>
      <w:r w:rsidRPr="009D1E38">
        <w:rPr>
          <w:rFonts w:ascii="Arial" w:hAnsi="Arial" w:cs="Arial"/>
          <w:bCs/>
        </w:rPr>
        <w:t>1.</w:t>
      </w:r>
      <w:r w:rsidR="00A016D6">
        <w:rPr>
          <w:rFonts w:ascii="Arial" w:hAnsi="Arial" w:cs="Arial"/>
          <w:bCs/>
        </w:rPr>
        <w:t>6</w:t>
      </w:r>
      <w:r w:rsidRPr="009D1E38">
        <w:rPr>
          <w:rFonts w:ascii="Arial" w:hAnsi="Arial" w:cs="Arial"/>
          <w:bCs/>
        </w:rPr>
        <w:t>.</w:t>
      </w:r>
      <w:r w:rsidR="00562F7F" w:rsidRPr="009D1E38">
        <w:rPr>
          <w:rFonts w:ascii="Arial" w:hAnsi="Arial" w:cs="Arial"/>
        </w:rPr>
        <w:t xml:space="preserve"> </w:t>
      </w:r>
      <w:r w:rsidR="003D5162">
        <w:rPr>
          <w:rFonts w:ascii="Arial" w:hAnsi="Arial" w:cs="Arial"/>
        </w:rPr>
        <w:t xml:space="preserve">В </w:t>
      </w:r>
      <w:r w:rsidR="00CE1A0C">
        <w:rPr>
          <w:rFonts w:ascii="Arial" w:hAnsi="Arial" w:cs="Arial"/>
        </w:rPr>
        <w:t>пункт</w:t>
      </w:r>
      <w:r w:rsidR="003D5162">
        <w:rPr>
          <w:rFonts w:ascii="Arial" w:hAnsi="Arial" w:cs="Arial"/>
        </w:rPr>
        <w:t>е</w:t>
      </w:r>
      <w:r w:rsidR="00CE1A0C">
        <w:rPr>
          <w:rFonts w:ascii="Arial" w:hAnsi="Arial" w:cs="Arial"/>
        </w:rPr>
        <w:t xml:space="preserve"> 19</w:t>
      </w:r>
      <w:r w:rsidR="003D5162">
        <w:rPr>
          <w:rFonts w:ascii="Arial" w:hAnsi="Arial" w:cs="Arial"/>
        </w:rPr>
        <w:t>:</w:t>
      </w:r>
    </w:p>
    <w:p w:rsidR="003D5162" w:rsidRDefault="003D5162" w:rsidP="009D1E38">
      <w:pPr>
        <w:autoSpaceDE w:val="0"/>
        <w:autoSpaceDN w:val="0"/>
        <w:adjustRightInd w:val="0"/>
        <w:ind w:firstLine="709"/>
        <w:jc w:val="both"/>
        <w:rPr>
          <w:rFonts w:ascii="Arial" w:hAnsi="Arial" w:cs="Arial"/>
        </w:rPr>
      </w:pPr>
      <w:r>
        <w:rPr>
          <w:rFonts w:ascii="Arial" w:hAnsi="Arial" w:cs="Arial"/>
        </w:rPr>
        <w:t>- подпункты 2 и 6</w:t>
      </w:r>
      <w:r w:rsidRPr="003D5162">
        <w:rPr>
          <w:rFonts w:ascii="Arial" w:hAnsi="Arial" w:cs="Arial"/>
        </w:rPr>
        <w:t xml:space="preserve"> </w:t>
      </w:r>
      <w:r>
        <w:rPr>
          <w:rFonts w:ascii="Arial" w:hAnsi="Arial" w:cs="Arial"/>
        </w:rPr>
        <w:t>исключить;</w:t>
      </w:r>
    </w:p>
    <w:p w:rsidR="00CE1A0C" w:rsidRDefault="003D5162" w:rsidP="009D1E38">
      <w:pPr>
        <w:autoSpaceDE w:val="0"/>
        <w:autoSpaceDN w:val="0"/>
        <w:adjustRightInd w:val="0"/>
        <w:ind w:firstLine="709"/>
        <w:jc w:val="both"/>
        <w:rPr>
          <w:rFonts w:ascii="Arial" w:hAnsi="Arial" w:cs="Arial"/>
        </w:rPr>
      </w:pPr>
      <w:r>
        <w:rPr>
          <w:rFonts w:ascii="Arial" w:hAnsi="Arial" w:cs="Arial"/>
        </w:rPr>
        <w:t>-</w:t>
      </w:r>
      <w:r w:rsidR="00CE1A0C">
        <w:rPr>
          <w:rFonts w:ascii="Arial" w:hAnsi="Arial" w:cs="Arial"/>
        </w:rPr>
        <w:t>.</w:t>
      </w:r>
      <w:r>
        <w:rPr>
          <w:rFonts w:ascii="Arial" w:hAnsi="Arial" w:cs="Arial"/>
        </w:rPr>
        <w:t>в</w:t>
      </w:r>
      <w:r w:rsidR="00CE1A0C">
        <w:rPr>
          <w:rFonts w:ascii="Arial" w:hAnsi="Arial" w:cs="Arial"/>
        </w:rPr>
        <w:t xml:space="preserve"> абзаце 9 слова «п.п.1, 3-6 настоящего пункта» заменить словами «п.п.1, 3-5 настоящего пункта».</w:t>
      </w:r>
    </w:p>
    <w:p w:rsidR="00293468" w:rsidRPr="009D1E38" w:rsidRDefault="00CE1A0C" w:rsidP="009D1E38">
      <w:pPr>
        <w:autoSpaceDE w:val="0"/>
        <w:autoSpaceDN w:val="0"/>
        <w:adjustRightInd w:val="0"/>
        <w:ind w:firstLine="709"/>
        <w:jc w:val="both"/>
        <w:rPr>
          <w:rFonts w:ascii="Arial" w:hAnsi="Arial" w:cs="Arial"/>
          <w:bCs/>
        </w:rPr>
      </w:pPr>
      <w:r>
        <w:rPr>
          <w:rFonts w:ascii="Arial" w:hAnsi="Arial" w:cs="Arial"/>
        </w:rPr>
        <w:t>1.</w:t>
      </w:r>
      <w:r w:rsidR="00A016D6">
        <w:rPr>
          <w:rFonts w:ascii="Arial" w:hAnsi="Arial" w:cs="Arial"/>
        </w:rPr>
        <w:t>7</w:t>
      </w:r>
      <w:r>
        <w:rPr>
          <w:rFonts w:ascii="Arial" w:hAnsi="Arial" w:cs="Arial"/>
        </w:rPr>
        <w:t xml:space="preserve">. </w:t>
      </w:r>
      <w:r w:rsidR="00A016D6">
        <w:rPr>
          <w:rFonts w:ascii="Arial" w:hAnsi="Arial" w:cs="Arial"/>
        </w:rPr>
        <w:t>В</w:t>
      </w:r>
      <w:r w:rsidR="00A016D6" w:rsidRPr="009D1E38">
        <w:rPr>
          <w:rFonts w:ascii="Arial" w:hAnsi="Arial" w:cs="Arial"/>
        </w:rPr>
        <w:t xml:space="preserve"> абзаце втором </w:t>
      </w:r>
      <w:r w:rsidR="003D5162">
        <w:rPr>
          <w:rFonts w:ascii="Arial" w:hAnsi="Arial" w:cs="Arial"/>
        </w:rPr>
        <w:t xml:space="preserve"> </w:t>
      </w:r>
      <w:r w:rsidR="003D5162" w:rsidRPr="009D1E38">
        <w:rPr>
          <w:rFonts w:ascii="Arial" w:hAnsi="Arial" w:cs="Arial"/>
        </w:rPr>
        <w:t>пункт</w:t>
      </w:r>
      <w:r w:rsidR="00A016D6">
        <w:rPr>
          <w:rFonts w:ascii="Arial" w:hAnsi="Arial" w:cs="Arial"/>
        </w:rPr>
        <w:t>а</w:t>
      </w:r>
      <w:r w:rsidR="003D5162" w:rsidRPr="009D1E38">
        <w:rPr>
          <w:rFonts w:ascii="Arial" w:hAnsi="Arial" w:cs="Arial"/>
        </w:rPr>
        <w:t xml:space="preserve"> 23.2</w:t>
      </w:r>
      <w:r w:rsidR="00562F7F" w:rsidRPr="009D1E38">
        <w:rPr>
          <w:rFonts w:ascii="Arial" w:hAnsi="Arial" w:cs="Arial"/>
        </w:rPr>
        <w:t xml:space="preserve"> слова «в порядке, предусмотренном статьями 39 – 43 Федерального закона «О государственном контроле (надзоре) и муниципальном контроле в Российской Федерации» исключить.</w:t>
      </w:r>
    </w:p>
    <w:p w:rsidR="008B0DBE" w:rsidRPr="009D1E38" w:rsidRDefault="00A016D6" w:rsidP="009D1E38">
      <w:pPr>
        <w:autoSpaceDE w:val="0"/>
        <w:autoSpaceDN w:val="0"/>
        <w:adjustRightInd w:val="0"/>
        <w:ind w:firstLine="709"/>
        <w:jc w:val="both"/>
        <w:rPr>
          <w:rFonts w:ascii="Arial" w:hAnsi="Arial" w:cs="Arial"/>
          <w:shd w:val="clear" w:color="auto" w:fill="FFFFFF"/>
        </w:rPr>
      </w:pPr>
      <w:r>
        <w:rPr>
          <w:rFonts w:ascii="Arial" w:hAnsi="Arial" w:cs="Arial"/>
          <w:bCs/>
        </w:rPr>
        <w:t>1.8.</w:t>
      </w:r>
      <w:r w:rsidR="003D5162">
        <w:rPr>
          <w:rFonts w:ascii="Arial" w:hAnsi="Arial" w:cs="Arial"/>
          <w:bCs/>
        </w:rPr>
        <w:t xml:space="preserve"> </w:t>
      </w:r>
      <w:r>
        <w:rPr>
          <w:rFonts w:ascii="Arial" w:hAnsi="Arial" w:cs="Arial"/>
          <w:bCs/>
        </w:rPr>
        <w:t>В</w:t>
      </w:r>
      <w:r w:rsidR="00EA26E5" w:rsidRPr="009D1E38">
        <w:rPr>
          <w:rFonts w:ascii="Arial" w:hAnsi="Arial" w:cs="Arial"/>
          <w:bCs/>
        </w:rPr>
        <w:t xml:space="preserve"> пункте </w:t>
      </w:r>
      <w:r w:rsidR="008B0DBE" w:rsidRPr="009D1E38">
        <w:rPr>
          <w:rFonts w:ascii="Arial" w:hAnsi="Arial" w:cs="Arial"/>
          <w:bCs/>
        </w:rPr>
        <w:t xml:space="preserve">23.6 </w:t>
      </w:r>
      <w:r w:rsidR="008B0DBE" w:rsidRPr="009D1E38">
        <w:rPr>
          <w:rFonts w:ascii="Arial" w:hAnsi="Arial" w:cs="Arial"/>
          <w:shd w:val="clear" w:color="auto" w:fill="FFFFFF"/>
        </w:rPr>
        <w:t>слова «31 декабря 2023 года» заменить словами «31 декабря 2025 года».</w:t>
      </w:r>
    </w:p>
    <w:p w:rsidR="00562F7F" w:rsidRPr="009D1E38" w:rsidRDefault="00562F7F" w:rsidP="009D1E38">
      <w:pPr>
        <w:pStyle w:val="Title"/>
        <w:spacing w:before="0" w:after="0"/>
        <w:ind w:firstLine="709"/>
        <w:jc w:val="both"/>
        <w:rPr>
          <w:b w:val="0"/>
          <w:bCs w:val="0"/>
          <w:sz w:val="24"/>
          <w:szCs w:val="24"/>
        </w:rPr>
      </w:pPr>
      <w:r w:rsidRPr="009D1E38">
        <w:rPr>
          <w:rFonts w:eastAsia="Calibri"/>
          <w:b w:val="0"/>
          <w:sz w:val="24"/>
          <w:szCs w:val="24"/>
          <w:lang w:eastAsia="en-US"/>
        </w:rPr>
        <w:t>1.</w:t>
      </w:r>
      <w:r w:rsidR="00A016D6">
        <w:rPr>
          <w:rFonts w:eastAsia="Calibri"/>
          <w:b w:val="0"/>
          <w:sz w:val="24"/>
          <w:szCs w:val="24"/>
          <w:lang w:eastAsia="en-US"/>
        </w:rPr>
        <w:t>9</w:t>
      </w:r>
      <w:r w:rsidRPr="009D1E38">
        <w:rPr>
          <w:rFonts w:eastAsia="Calibri"/>
          <w:sz w:val="24"/>
          <w:szCs w:val="24"/>
          <w:lang w:eastAsia="en-US"/>
        </w:rPr>
        <w:t>.</w:t>
      </w:r>
      <w:r w:rsidRPr="009D1E38">
        <w:rPr>
          <w:sz w:val="24"/>
          <w:szCs w:val="24"/>
        </w:rPr>
        <w:t xml:space="preserve"> </w:t>
      </w:r>
      <w:r w:rsidRPr="009D1E38">
        <w:rPr>
          <w:b w:val="0"/>
          <w:bCs w:val="0"/>
          <w:sz w:val="24"/>
          <w:szCs w:val="24"/>
        </w:rPr>
        <w:t xml:space="preserve">Положение дополнить пунктом </w:t>
      </w:r>
      <w:r w:rsidR="00E410D5">
        <w:rPr>
          <w:b w:val="0"/>
          <w:bCs w:val="0"/>
          <w:sz w:val="24"/>
          <w:szCs w:val="24"/>
        </w:rPr>
        <w:t xml:space="preserve">26 </w:t>
      </w:r>
      <w:r w:rsidRPr="009D1E38">
        <w:rPr>
          <w:b w:val="0"/>
          <w:bCs w:val="0"/>
          <w:sz w:val="24"/>
          <w:szCs w:val="24"/>
        </w:rPr>
        <w:t xml:space="preserve">следующего содержания: </w:t>
      </w:r>
    </w:p>
    <w:p w:rsidR="00562F7F" w:rsidRPr="009D1E38" w:rsidRDefault="00562F7F" w:rsidP="009D1E38">
      <w:pPr>
        <w:pStyle w:val="Title"/>
        <w:spacing w:before="0" w:after="0"/>
        <w:ind w:firstLine="709"/>
        <w:jc w:val="both"/>
        <w:rPr>
          <w:b w:val="0"/>
          <w:bCs w:val="0"/>
          <w:sz w:val="24"/>
          <w:szCs w:val="24"/>
        </w:rPr>
      </w:pPr>
      <w:r w:rsidRPr="009D1E38">
        <w:rPr>
          <w:b w:val="0"/>
          <w:bCs w:val="0"/>
          <w:sz w:val="24"/>
          <w:szCs w:val="24"/>
        </w:rPr>
        <w:t>«</w:t>
      </w:r>
      <w:r w:rsidR="00E410D5">
        <w:rPr>
          <w:b w:val="0"/>
          <w:bCs w:val="0"/>
          <w:sz w:val="24"/>
          <w:szCs w:val="24"/>
        </w:rPr>
        <w:t xml:space="preserve">26. </w:t>
      </w:r>
      <w:r w:rsidRPr="009D1E38">
        <w:rPr>
          <w:b w:val="0"/>
          <w:bCs w:val="0"/>
          <w:sz w:val="24"/>
          <w:szCs w:val="24"/>
        </w:rPr>
        <w:t xml:space="preserve">Муниципальный контроль </w:t>
      </w:r>
      <w:r w:rsidRPr="009D1E38">
        <w:rPr>
          <w:b w:val="0"/>
          <w:sz w:val="24"/>
          <w:szCs w:val="24"/>
        </w:rPr>
        <w:t xml:space="preserve">в сфере благоустройства на территории </w:t>
      </w:r>
      <w:r w:rsidR="00B80CEA">
        <w:rPr>
          <w:b w:val="0"/>
          <w:sz w:val="24"/>
          <w:szCs w:val="24"/>
        </w:rPr>
        <w:t>Краснореченского</w:t>
      </w:r>
      <w:r w:rsidRPr="009D1E38">
        <w:rPr>
          <w:b w:val="0"/>
          <w:sz w:val="24"/>
          <w:szCs w:val="24"/>
        </w:rPr>
        <w:t xml:space="preserve"> сельского поселения Грибановского муниципального района Воронежской области осуществляется с учетом особенностей, установленных </w:t>
      </w:r>
      <w:r w:rsidRPr="009D1E38">
        <w:rPr>
          <w:rFonts w:eastAsiaTheme="minorHAnsi"/>
          <w:b w:val="0"/>
          <w:sz w:val="24"/>
          <w:szCs w:val="24"/>
          <w:lang w:eastAsia="en-US"/>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D1E38" w:rsidRPr="009D1E38" w:rsidRDefault="009D1E38" w:rsidP="009D1E38">
      <w:pPr>
        <w:pStyle w:val="ConsPlusTitle"/>
        <w:ind w:firstLine="709"/>
        <w:jc w:val="both"/>
        <w:rPr>
          <w:rFonts w:ascii="Arial" w:hAnsi="Arial" w:cs="Arial"/>
          <w:b w:val="0"/>
          <w:sz w:val="24"/>
          <w:szCs w:val="24"/>
        </w:rPr>
      </w:pPr>
      <w:r w:rsidRPr="009D1E38">
        <w:rPr>
          <w:rFonts w:ascii="Arial" w:eastAsia="Calibri" w:hAnsi="Arial" w:cs="Arial"/>
          <w:b w:val="0"/>
          <w:sz w:val="24"/>
          <w:szCs w:val="24"/>
          <w:lang w:eastAsia="en-US"/>
        </w:rPr>
        <w:t>1.1</w:t>
      </w:r>
      <w:r w:rsidR="00A016D6">
        <w:rPr>
          <w:rFonts w:ascii="Arial" w:eastAsia="Calibri" w:hAnsi="Arial" w:cs="Arial"/>
          <w:b w:val="0"/>
          <w:sz w:val="24"/>
          <w:szCs w:val="24"/>
          <w:lang w:eastAsia="en-US"/>
        </w:rPr>
        <w:t>0</w:t>
      </w:r>
      <w:r w:rsidRPr="009D1E38">
        <w:rPr>
          <w:rFonts w:ascii="Arial" w:eastAsia="Calibri" w:hAnsi="Arial" w:cs="Arial"/>
          <w:b w:val="0"/>
          <w:sz w:val="24"/>
          <w:szCs w:val="24"/>
          <w:lang w:eastAsia="en-US"/>
        </w:rPr>
        <w:t>. В приложении к положению «</w:t>
      </w:r>
      <w:r w:rsidRPr="009D1E38">
        <w:rPr>
          <w:rFonts w:ascii="Arial" w:hAnsi="Arial" w:cs="Arial"/>
          <w:b w:val="0"/>
          <w:sz w:val="24"/>
          <w:szCs w:val="24"/>
        </w:rPr>
        <w:t>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должен обеспечить</w:t>
      </w:r>
    </w:p>
    <w:p w:rsidR="009D1E38" w:rsidRPr="009D1E38" w:rsidRDefault="009D1E38" w:rsidP="00CE1A0C">
      <w:pPr>
        <w:pStyle w:val="ConsPlusNormal"/>
        <w:jc w:val="both"/>
        <w:rPr>
          <w:rFonts w:ascii="Arial" w:hAnsi="Arial" w:cs="Arial"/>
          <w:sz w:val="24"/>
          <w:szCs w:val="24"/>
        </w:rPr>
      </w:pPr>
      <w:r w:rsidRPr="009D1E38">
        <w:rPr>
          <w:rFonts w:ascii="Arial" w:hAnsi="Arial" w:cs="Arial"/>
          <w:sz w:val="24"/>
          <w:szCs w:val="24"/>
        </w:rPr>
        <w:t>контрольный (надзорный) орган»: показатель «Процент выполнения плана проведения плановых контрольных (надзорных) мероприятий на очередной календарный год» исключить.</w:t>
      </w:r>
    </w:p>
    <w:p w:rsidR="00EA26E5" w:rsidRPr="009D1E38" w:rsidRDefault="00774538" w:rsidP="009D1E38">
      <w:pPr>
        <w:autoSpaceDE w:val="0"/>
        <w:autoSpaceDN w:val="0"/>
        <w:adjustRightInd w:val="0"/>
        <w:ind w:firstLine="709"/>
        <w:jc w:val="both"/>
        <w:rPr>
          <w:rFonts w:ascii="Arial" w:eastAsia="Calibri" w:hAnsi="Arial" w:cs="Arial"/>
          <w:lang w:eastAsia="en-US"/>
        </w:rPr>
      </w:pPr>
      <w:r w:rsidRPr="009D1E38">
        <w:rPr>
          <w:rFonts w:ascii="Arial" w:eastAsia="Calibri" w:hAnsi="Arial" w:cs="Arial"/>
          <w:lang w:eastAsia="en-US"/>
        </w:rPr>
        <w:t>2</w:t>
      </w:r>
      <w:r w:rsidR="00EA26E5" w:rsidRPr="009D1E38">
        <w:rPr>
          <w:rFonts w:ascii="Arial" w:eastAsia="Calibri" w:hAnsi="Arial" w:cs="Arial"/>
          <w:lang w:eastAsia="en-US"/>
        </w:rPr>
        <w:t xml:space="preserve">. Настоящее решение вступает в силу со дня его официального </w:t>
      </w:r>
      <w:r w:rsidRPr="009D1E38">
        <w:rPr>
          <w:rFonts w:ascii="Arial" w:eastAsia="Calibri" w:hAnsi="Arial" w:cs="Arial"/>
          <w:lang w:eastAsia="en-US"/>
        </w:rPr>
        <w:t>обнародования</w:t>
      </w:r>
      <w:r w:rsidR="00EA26E5" w:rsidRPr="009D1E38">
        <w:rPr>
          <w:rFonts w:ascii="Arial" w:eastAsia="Calibri" w:hAnsi="Arial" w:cs="Arial"/>
          <w:lang w:eastAsia="en-US"/>
        </w:rPr>
        <w:t xml:space="preserve">. </w:t>
      </w:r>
    </w:p>
    <w:p w:rsidR="00EA26E5" w:rsidRPr="009D1E38" w:rsidRDefault="00EA26E5" w:rsidP="009D1E38">
      <w:pPr>
        <w:autoSpaceDE w:val="0"/>
        <w:autoSpaceDN w:val="0"/>
        <w:adjustRightInd w:val="0"/>
        <w:ind w:firstLine="709"/>
        <w:jc w:val="both"/>
        <w:rPr>
          <w:rFonts w:ascii="Arial" w:eastAsia="Calibri" w:hAnsi="Arial" w:cs="Arial"/>
          <w:lang w:eastAsia="en-US"/>
        </w:rPr>
      </w:pPr>
      <w:r w:rsidRPr="009D1E38">
        <w:rPr>
          <w:rFonts w:ascii="Arial" w:eastAsia="Calibri" w:hAnsi="Arial" w:cs="Arial"/>
          <w:lang w:eastAsia="en-US"/>
        </w:rPr>
        <w:t xml:space="preserve"> </w:t>
      </w:r>
    </w:p>
    <w:tbl>
      <w:tblPr>
        <w:tblW w:w="0" w:type="auto"/>
        <w:tblLook w:val="04A0" w:firstRow="1" w:lastRow="0" w:firstColumn="1" w:lastColumn="0" w:noHBand="0" w:noVBand="1"/>
      </w:tblPr>
      <w:tblGrid>
        <w:gridCol w:w="3201"/>
        <w:gridCol w:w="3149"/>
        <w:gridCol w:w="3221"/>
      </w:tblGrid>
      <w:tr w:rsidR="00EA26E5" w:rsidRPr="009D1E38" w:rsidTr="00B3569B">
        <w:tc>
          <w:tcPr>
            <w:tcW w:w="3284" w:type="dxa"/>
            <w:shd w:val="clear" w:color="auto" w:fill="auto"/>
          </w:tcPr>
          <w:p w:rsidR="00EA26E5" w:rsidRPr="009D1E38" w:rsidRDefault="00EA26E5" w:rsidP="009D1E38">
            <w:pPr>
              <w:ind w:firstLine="709"/>
              <w:jc w:val="both"/>
              <w:rPr>
                <w:rFonts w:ascii="Arial" w:hAnsi="Arial" w:cs="Arial"/>
              </w:rPr>
            </w:pPr>
            <w:r w:rsidRPr="009D1E38">
              <w:rPr>
                <w:rFonts w:ascii="Arial" w:hAnsi="Arial" w:cs="Arial"/>
              </w:rPr>
              <w:t>Глава сельского поселения</w:t>
            </w:r>
          </w:p>
        </w:tc>
        <w:tc>
          <w:tcPr>
            <w:tcW w:w="3284" w:type="dxa"/>
            <w:shd w:val="clear" w:color="auto" w:fill="auto"/>
          </w:tcPr>
          <w:p w:rsidR="00EA26E5" w:rsidRPr="009D1E38" w:rsidRDefault="00EA26E5" w:rsidP="009D1E38">
            <w:pPr>
              <w:ind w:firstLine="709"/>
              <w:jc w:val="both"/>
              <w:rPr>
                <w:rFonts w:ascii="Arial" w:hAnsi="Arial" w:cs="Arial"/>
              </w:rPr>
            </w:pPr>
          </w:p>
        </w:tc>
        <w:tc>
          <w:tcPr>
            <w:tcW w:w="3285" w:type="dxa"/>
            <w:shd w:val="clear" w:color="auto" w:fill="auto"/>
          </w:tcPr>
          <w:p w:rsidR="00EA26E5" w:rsidRPr="009D1E38" w:rsidRDefault="00B80CEA" w:rsidP="00B80CEA">
            <w:pPr>
              <w:ind w:firstLine="709"/>
              <w:jc w:val="both"/>
              <w:rPr>
                <w:rFonts w:ascii="Arial" w:hAnsi="Arial" w:cs="Arial"/>
              </w:rPr>
            </w:pPr>
            <w:r>
              <w:rPr>
                <w:rFonts w:ascii="Arial" w:hAnsi="Arial" w:cs="Arial"/>
              </w:rPr>
              <w:t>Ю.В. Остросаблина</w:t>
            </w:r>
          </w:p>
        </w:tc>
      </w:tr>
    </w:tbl>
    <w:p w:rsidR="00F10E42" w:rsidRPr="009D1E38" w:rsidRDefault="00F10E42" w:rsidP="009D1E38">
      <w:pPr>
        <w:ind w:firstLine="709"/>
        <w:rPr>
          <w:rFonts w:ascii="Arial" w:hAnsi="Arial" w:cs="Arial"/>
        </w:rPr>
      </w:pPr>
    </w:p>
    <w:sectPr w:rsidR="00F10E42" w:rsidRPr="009D1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0100"/>
    <w:multiLevelType w:val="hybridMultilevel"/>
    <w:tmpl w:val="8C982926"/>
    <w:lvl w:ilvl="0" w:tplc="FCA87B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E8"/>
    <w:rsid w:val="00000EEC"/>
    <w:rsid w:val="00082009"/>
    <w:rsid w:val="000B60D0"/>
    <w:rsid w:val="000C2B02"/>
    <w:rsid w:val="000E1F81"/>
    <w:rsid w:val="000E4F67"/>
    <w:rsid w:val="00132C1C"/>
    <w:rsid w:val="00152C5D"/>
    <w:rsid w:val="00195EA4"/>
    <w:rsid w:val="001E609A"/>
    <w:rsid w:val="001F7AC5"/>
    <w:rsid w:val="00225E1B"/>
    <w:rsid w:val="00264390"/>
    <w:rsid w:val="00293468"/>
    <w:rsid w:val="002A1B8D"/>
    <w:rsid w:val="002B5DA2"/>
    <w:rsid w:val="002D35B9"/>
    <w:rsid w:val="003044AA"/>
    <w:rsid w:val="0037666E"/>
    <w:rsid w:val="003802C9"/>
    <w:rsid w:val="00394CAF"/>
    <w:rsid w:val="003D5162"/>
    <w:rsid w:val="00403331"/>
    <w:rsid w:val="004D64A7"/>
    <w:rsid w:val="00507CB8"/>
    <w:rsid w:val="00531A75"/>
    <w:rsid w:val="005510BF"/>
    <w:rsid w:val="00561A02"/>
    <w:rsid w:val="00562F7F"/>
    <w:rsid w:val="00592A73"/>
    <w:rsid w:val="005A5574"/>
    <w:rsid w:val="005E1EE7"/>
    <w:rsid w:val="00604B35"/>
    <w:rsid w:val="00606DCB"/>
    <w:rsid w:val="00640655"/>
    <w:rsid w:val="00654365"/>
    <w:rsid w:val="0066427F"/>
    <w:rsid w:val="006D5F2B"/>
    <w:rsid w:val="006E4829"/>
    <w:rsid w:val="00766A18"/>
    <w:rsid w:val="00774538"/>
    <w:rsid w:val="007A5F38"/>
    <w:rsid w:val="007A79C0"/>
    <w:rsid w:val="007B4027"/>
    <w:rsid w:val="0080717A"/>
    <w:rsid w:val="008439A1"/>
    <w:rsid w:val="008B0DBE"/>
    <w:rsid w:val="008D3B74"/>
    <w:rsid w:val="008F28AE"/>
    <w:rsid w:val="009B71C1"/>
    <w:rsid w:val="009D1E38"/>
    <w:rsid w:val="009F4A2B"/>
    <w:rsid w:val="00A00631"/>
    <w:rsid w:val="00A016D6"/>
    <w:rsid w:val="00A03EC0"/>
    <w:rsid w:val="00A13C3A"/>
    <w:rsid w:val="00AF3B61"/>
    <w:rsid w:val="00B108C5"/>
    <w:rsid w:val="00B4671B"/>
    <w:rsid w:val="00B47740"/>
    <w:rsid w:val="00B80CEA"/>
    <w:rsid w:val="00B83C67"/>
    <w:rsid w:val="00BC166A"/>
    <w:rsid w:val="00BC2C3E"/>
    <w:rsid w:val="00BE50A2"/>
    <w:rsid w:val="00C07060"/>
    <w:rsid w:val="00C36D5F"/>
    <w:rsid w:val="00C831AA"/>
    <w:rsid w:val="00C84016"/>
    <w:rsid w:val="00CA4207"/>
    <w:rsid w:val="00CE1A0C"/>
    <w:rsid w:val="00D00A4A"/>
    <w:rsid w:val="00D3677F"/>
    <w:rsid w:val="00D50CE8"/>
    <w:rsid w:val="00D560B2"/>
    <w:rsid w:val="00D61F2F"/>
    <w:rsid w:val="00DB5946"/>
    <w:rsid w:val="00DE517D"/>
    <w:rsid w:val="00DF6A5B"/>
    <w:rsid w:val="00E15963"/>
    <w:rsid w:val="00E25B88"/>
    <w:rsid w:val="00E410D5"/>
    <w:rsid w:val="00EA26E5"/>
    <w:rsid w:val="00F10835"/>
    <w:rsid w:val="00F10E42"/>
    <w:rsid w:val="00F338B7"/>
    <w:rsid w:val="00F5148E"/>
    <w:rsid w:val="00F7601C"/>
    <w:rsid w:val="00FC0D82"/>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A26E5"/>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EA26E5"/>
    <w:pPr>
      <w:widowControl w:val="0"/>
      <w:autoSpaceDE w:val="0"/>
      <w:autoSpaceDN w:val="0"/>
      <w:spacing w:after="0" w:line="240" w:lineRule="auto"/>
    </w:pPr>
    <w:rPr>
      <w:rFonts w:ascii="Calibri" w:hAnsi="Calibri" w:cs="Calibri"/>
      <w:b/>
      <w:szCs w:val="20"/>
      <w:lang w:eastAsia="ru-RU"/>
    </w:rPr>
  </w:style>
  <w:style w:type="paragraph" w:styleId="a3">
    <w:name w:val="No Spacing"/>
    <w:uiPriority w:val="1"/>
    <w:qFormat/>
    <w:rsid w:val="00EA26E5"/>
    <w:pPr>
      <w:spacing w:after="0" w:line="240" w:lineRule="auto"/>
    </w:pPr>
    <w:rPr>
      <w:rFonts w:ascii="Calibri" w:eastAsia="Calibri" w:hAnsi="Calibri" w:cs="Times New Roman"/>
    </w:rPr>
  </w:style>
  <w:style w:type="paragraph" w:styleId="a4">
    <w:name w:val="List Paragraph"/>
    <w:basedOn w:val="a"/>
    <w:link w:val="a5"/>
    <w:uiPriority w:val="34"/>
    <w:qFormat/>
    <w:rsid w:val="00592A73"/>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592A73"/>
    <w:rPr>
      <w:rFonts w:ascii="Calibri" w:hAnsi="Calibri" w:cs="Times New Roman"/>
      <w:lang w:eastAsia="ru-RU"/>
    </w:rPr>
  </w:style>
  <w:style w:type="paragraph" w:styleId="a6">
    <w:name w:val="Normal (Web)"/>
    <w:rsid w:val="00132C1C"/>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ConsPlusNormal">
    <w:name w:val="ConsPlusNormal"/>
    <w:rsid w:val="00C36D5F"/>
    <w:pPr>
      <w:widowControl w:val="0"/>
      <w:autoSpaceDE w:val="0"/>
      <w:autoSpaceDN w:val="0"/>
      <w:spacing w:after="0" w:line="240" w:lineRule="auto"/>
    </w:pPr>
    <w:rPr>
      <w:rFonts w:ascii="Calibri"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EA26E5"/>
    <w:pPr>
      <w:spacing w:before="240" w:after="60"/>
      <w:ind w:firstLine="567"/>
      <w:jc w:val="center"/>
      <w:outlineLvl w:val="0"/>
    </w:pPr>
    <w:rPr>
      <w:rFonts w:ascii="Arial" w:hAnsi="Arial" w:cs="Arial"/>
      <w:b/>
      <w:bCs/>
      <w:kern w:val="28"/>
      <w:sz w:val="32"/>
      <w:szCs w:val="32"/>
    </w:rPr>
  </w:style>
  <w:style w:type="paragraph" w:customStyle="1" w:styleId="ConsPlusTitle">
    <w:name w:val="ConsPlusTitle"/>
    <w:rsid w:val="00EA26E5"/>
    <w:pPr>
      <w:widowControl w:val="0"/>
      <w:autoSpaceDE w:val="0"/>
      <w:autoSpaceDN w:val="0"/>
      <w:spacing w:after="0" w:line="240" w:lineRule="auto"/>
    </w:pPr>
    <w:rPr>
      <w:rFonts w:ascii="Calibri" w:hAnsi="Calibri" w:cs="Calibri"/>
      <w:b/>
      <w:szCs w:val="20"/>
      <w:lang w:eastAsia="ru-RU"/>
    </w:rPr>
  </w:style>
  <w:style w:type="paragraph" w:styleId="a3">
    <w:name w:val="No Spacing"/>
    <w:uiPriority w:val="1"/>
    <w:qFormat/>
    <w:rsid w:val="00EA26E5"/>
    <w:pPr>
      <w:spacing w:after="0" w:line="240" w:lineRule="auto"/>
    </w:pPr>
    <w:rPr>
      <w:rFonts w:ascii="Calibri" w:eastAsia="Calibri" w:hAnsi="Calibri" w:cs="Times New Roman"/>
    </w:rPr>
  </w:style>
  <w:style w:type="paragraph" w:styleId="a4">
    <w:name w:val="List Paragraph"/>
    <w:basedOn w:val="a"/>
    <w:link w:val="a5"/>
    <w:uiPriority w:val="34"/>
    <w:qFormat/>
    <w:rsid w:val="00592A73"/>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locked/>
    <w:rsid w:val="00592A73"/>
    <w:rPr>
      <w:rFonts w:ascii="Calibri" w:hAnsi="Calibri" w:cs="Times New Roman"/>
      <w:lang w:eastAsia="ru-RU"/>
    </w:rPr>
  </w:style>
  <w:style w:type="paragraph" w:styleId="a6">
    <w:name w:val="Normal (Web)"/>
    <w:rsid w:val="00132C1C"/>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ConsPlusNormal">
    <w:name w:val="ConsPlusNormal"/>
    <w:rsid w:val="00C36D5F"/>
    <w:pPr>
      <w:widowControl w:val="0"/>
      <w:autoSpaceDE w:val="0"/>
      <w:autoSpaceDN w:val="0"/>
      <w:spacing w:after="0" w:line="240" w:lineRule="auto"/>
    </w:pPr>
    <w:rPr>
      <w:rFonts w:ascii="Calibri"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C6BA-3041-41DF-9214-FADCF102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lyuda</cp:lastModifiedBy>
  <cp:revision>2</cp:revision>
  <dcterms:created xsi:type="dcterms:W3CDTF">2024-06-10T09:41:00Z</dcterms:created>
  <dcterms:modified xsi:type="dcterms:W3CDTF">2024-06-10T09:41:00Z</dcterms:modified>
</cp:coreProperties>
</file>